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156B1" w14:textId="798DDEFD" w:rsidR="0085191B" w:rsidRPr="002A1418" w:rsidRDefault="00E5178A" w:rsidP="002A1418">
      <w:pPr>
        <w:spacing w:line="276" w:lineRule="auto"/>
        <w:jc w:val="right"/>
        <w:rPr>
          <w:rFonts w:ascii="Arial" w:hAnsi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/>
          <w:color w:val="000000"/>
          <w:sz w:val="20"/>
        </w:rPr>
        <w:t xml:space="preserve">                                          </w:t>
      </w:r>
      <w:r w:rsidRPr="00D31896">
        <w:rPr>
          <w:rFonts w:ascii="Arial" w:hAnsi="Arial"/>
          <w:color w:val="000000"/>
          <w:sz w:val="20"/>
        </w:rPr>
        <w:t xml:space="preserve">Załącznik nr </w:t>
      </w:r>
      <w:r>
        <w:rPr>
          <w:rFonts w:ascii="Arial" w:hAnsi="Arial"/>
          <w:color w:val="000000"/>
          <w:sz w:val="20"/>
        </w:rPr>
        <w:t>1</w:t>
      </w:r>
      <w:r w:rsidRPr="00D31896">
        <w:rPr>
          <w:rFonts w:ascii="Arial" w:hAnsi="Arial"/>
          <w:color w:val="000000"/>
          <w:sz w:val="20"/>
        </w:rPr>
        <w:br/>
      </w:r>
      <w:r w:rsidRPr="0011502C">
        <w:rPr>
          <w:rFonts w:ascii="Arial" w:eastAsia="Noto Serif CJK SC" w:hAnsi="Arial" w:cs="Lohit Devanagari"/>
          <w:kern w:val="2"/>
          <w:sz w:val="20"/>
          <w:szCs w:val="20"/>
          <w:lang w:eastAsia="zh-CN" w:bidi="hi-IN"/>
        </w:rPr>
        <w:t xml:space="preserve">do ogłoszenia o naborze wewnętrznym </w:t>
      </w:r>
    </w:p>
    <w:p w14:paraId="1477AD0E" w14:textId="77777777" w:rsidR="0085191B" w:rsidRPr="00D31896" w:rsidRDefault="0085191B" w:rsidP="00A042CC">
      <w:pPr>
        <w:tabs>
          <w:tab w:val="left" w:leader="dot" w:pos="5625"/>
          <w:tab w:val="right" w:leader="dot" w:pos="9072"/>
        </w:tabs>
        <w:jc w:val="right"/>
        <w:rPr>
          <w:rFonts w:ascii="Arial" w:hAnsi="Arial" w:cs="Arial"/>
          <w:b/>
          <w:sz w:val="20"/>
        </w:rPr>
      </w:pPr>
    </w:p>
    <w:p w14:paraId="4E36A303" w14:textId="77777777" w:rsidR="00BD3007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21189B62" w14:textId="682DAB59" w:rsidR="00A042CC" w:rsidRPr="00D31896" w:rsidRDefault="006C7D51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D31896">
        <w:rPr>
          <w:rFonts w:ascii="Arial" w:hAnsi="Arial" w:cs="Arial"/>
          <w:b/>
          <w:sz w:val="20"/>
        </w:rPr>
        <w:t xml:space="preserve">w Nadleśnictwie </w:t>
      </w:r>
      <w:r w:rsidR="00C740A1" w:rsidRPr="00D31896">
        <w:rPr>
          <w:rFonts w:ascii="Arial" w:hAnsi="Arial" w:cs="Arial"/>
          <w:b/>
          <w:sz w:val="20"/>
        </w:rPr>
        <w:t>Baligród</w:t>
      </w:r>
    </w:p>
    <w:p w14:paraId="480DCAA7" w14:textId="77777777" w:rsidR="0085191B" w:rsidRPr="00D31896" w:rsidRDefault="0085191B" w:rsidP="0085191B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54245085" w14:textId="55B839FE" w:rsidR="00BD3007" w:rsidRPr="00D31896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D31896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D31896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Nadleśnictwo </w:t>
      </w:r>
      <w:r w:rsidR="00C740A1" w:rsidRPr="00D31896">
        <w:rPr>
          <w:rFonts w:ascii="Arial" w:hAnsi="Arial" w:cs="Arial"/>
          <w:sz w:val="20"/>
        </w:rPr>
        <w:t>Baligród</w:t>
      </w:r>
      <w:r w:rsidR="00B67FD9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 xml:space="preserve"> przetwarza Pani/Pana dane osobowe, a także o przysługujących Pani/Panu p</w:t>
      </w:r>
      <w:r w:rsidR="00C740A1" w:rsidRPr="00D31896">
        <w:rPr>
          <w:rFonts w:ascii="Arial" w:hAnsi="Arial" w:cs="Arial"/>
          <w:sz w:val="20"/>
        </w:rPr>
        <w:t>rawach wynikających z regulacji</w:t>
      </w:r>
      <w:r w:rsidR="00DF503F" w:rsidRPr="00D31896">
        <w:rPr>
          <w:rFonts w:ascii="Arial" w:hAnsi="Arial" w:cs="Arial"/>
          <w:sz w:val="20"/>
        </w:rPr>
        <w:t xml:space="preserve"> </w:t>
      </w:r>
      <w:r w:rsidRPr="00D31896">
        <w:rPr>
          <w:rFonts w:ascii="Arial" w:hAnsi="Arial" w:cs="Arial"/>
          <w:sz w:val="20"/>
        </w:rPr>
        <w:t>o ochronie danych osobowych, tj.:</w:t>
      </w:r>
    </w:p>
    <w:p w14:paraId="4F35F6B7" w14:textId="77777777" w:rsidR="00C740A1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</w:rPr>
        <w:t xml:space="preserve">[Administrator Danych Osobowych] </w:t>
      </w:r>
      <w:r w:rsidRPr="00D31896">
        <w:rPr>
          <w:rFonts w:ascii="Arial" w:hAnsi="Arial" w:cs="Arial"/>
          <w:sz w:val="20"/>
        </w:rPr>
        <w:t xml:space="preserve">Administratorem Pani/Pana danych osobowych jest Nadleśnictwo </w:t>
      </w:r>
      <w:r w:rsidR="00C740A1" w:rsidRPr="00D31896">
        <w:rPr>
          <w:rFonts w:ascii="Arial" w:hAnsi="Arial" w:cs="Arial"/>
          <w:sz w:val="20"/>
        </w:rPr>
        <w:t xml:space="preserve">Baligród z siedzibą przy ul. Bieszczadzkiej 15, 38-606 Baligród </w:t>
      </w:r>
      <w:r w:rsidR="00A042CC" w:rsidRPr="00D31896">
        <w:rPr>
          <w:rFonts w:ascii="Arial" w:hAnsi="Arial" w:cs="Arial"/>
          <w:sz w:val="20"/>
        </w:rPr>
        <w:t xml:space="preserve">, </w:t>
      </w:r>
      <w:r w:rsidRPr="00D31896">
        <w:rPr>
          <w:rFonts w:ascii="Arial" w:hAnsi="Arial" w:cs="Arial"/>
          <w:sz w:val="20"/>
        </w:rPr>
        <w:t xml:space="preserve">tel. </w:t>
      </w:r>
      <w:r w:rsidR="00C740A1" w:rsidRPr="00D31896">
        <w:rPr>
          <w:rFonts w:ascii="Arial" w:hAnsi="Arial" w:cs="Arial"/>
          <w:sz w:val="20"/>
        </w:rPr>
        <w:t xml:space="preserve">13 465 72 00 </w:t>
      </w:r>
      <w:r w:rsidRPr="00D31896">
        <w:rPr>
          <w:rFonts w:ascii="Arial" w:hAnsi="Arial" w:cs="Arial"/>
          <w:sz w:val="20"/>
        </w:rPr>
        <w:t xml:space="preserve">fax </w:t>
      </w:r>
      <w:r w:rsidR="00C740A1" w:rsidRPr="00D31896">
        <w:rPr>
          <w:rFonts w:ascii="Arial" w:hAnsi="Arial" w:cs="Arial"/>
          <w:sz w:val="20"/>
        </w:rPr>
        <w:t xml:space="preserve">13 465 72 01 </w:t>
      </w:r>
    </w:p>
    <w:p w14:paraId="1031CEB8" w14:textId="589FAEC6" w:rsidR="00BD3007" w:rsidRPr="00D31896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email: </w:t>
      </w:r>
      <w:r w:rsidR="00C740A1" w:rsidRPr="003A283B">
        <w:rPr>
          <w:rFonts w:ascii="Arial" w:hAnsi="Arial" w:cs="Arial"/>
          <w:sz w:val="20"/>
          <w:u w:val="single"/>
        </w:rPr>
        <w:t>baligrod@krosno.lasy.gov.pl</w:t>
      </w:r>
    </w:p>
    <w:p w14:paraId="61D4187F" w14:textId="3A97B404" w:rsidR="00BD3007" w:rsidRPr="00D31896" w:rsidRDefault="006C7D51" w:rsidP="0085191B">
      <w:pPr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 xml:space="preserve">Administrator wyznaczył </w:t>
      </w:r>
      <w:r w:rsidR="00D118A5">
        <w:rPr>
          <w:rFonts w:ascii="Arial" w:hAnsi="Arial" w:cs="Arial"/>
          <w:sz w:val="20"/>
        </w:rPr>
        <w:t>Inspektora Ochrony Danych Osobowych</w:t>
      </w:r>
      <w:r w:rsidRPr="00D31896">
        <w:rPr>
          <w:rFonts w:ascii="Arial" w:hAnsi="Arial" w:cs="Arial"/>
          <w:sz w:val="20"/>
        </w:rPr>
        <w:t>,</w:t>
      </w:r>
      <w:r w:rsidRPr="00D31896">
        <w:rPr>
          <w:rFonts w:ascii="Arial" w:hAnsi="Arial" w:cs="Arial"/>
          <w:sz w:val="20"/>
        </w:rPr>
        <w:br/>
        <w:t>z któr</w:t>
      </w:r>
      <w:r w:rsidR="00D118A5">
        <w:rPr>
          <w:rFonts w:ascii="Arial" w:hAnsi="Arial" w:cs="Arial"/>
          <w:sz w:val="20"/>
        </w:rPr>
        <w:t>ym</w:t>
      </w:r>
      <w:r w:rsidRPr="00D31896">
        <w:rPr>
          <w:rFonts w:ascii="Arial" w:hAnsi="Arial" w:cs="Arial"/>
          <w:sz w:val="20"/>
        </w:rPr>
        <w:t xml:space="preserve"> można się skontaktować we wszystkich sprawach dotyczących przetwarzania danych osobowych oraz korzystania z praw związanych z przetwarzaniem danych, kierując korespondencję na adres wskazany powyż</w:t>
      </w:r>
      <w:r w:rsidR="00D118A5">
        <w:rPr>
          <w:rFonts w:ascii="Arial" w:hAnsi="Arial" w:cs="Arial"/>
          <w:sz w:val="20"/>
        </w:rPr>
        <w:t>ej, lub poprzez adres</w:t>
      </w:r>
      <w:r w:rsidR="00C740A1" w:rsidRPr="00D31896">
        <w:rPr>
          <w:rFonts w:ascii="Arial" w:hAnsi="Arial" w:cs="Arial"/>
          <w:sz w:val="20"/>
        </w:rPr>
        <w:t xml:space="preserve"> e-mail</w:t>
      </w:r>
      <w:r w:rsidR="00D118A5">
        <w:rPr>
          <w:rFonts w:ascii="Arial" w:hAnsi="Arial" w:cs="Arial"/>
          <w:sz w:val="20"/>
        </w:rPr>
        <w:t xml:space="preserve"> </w:t>
      </w:r>
      <w:r w:rsidR="00D118A5" w:rsidRPr="00D118A5">
        <w:rPr>
          <w:rFonts w:ascii="Arial" w:hAnsi="Arial" w:cs="Arial"/>
          <w:sz w:val="20"/>
          <w:u w:val="single"/>
        </w:rPr>
        <w:t>iod@comp-net.pl</w:t>
      </w:r>
      <w:r w:rsidR="00C740A1" w:rsidRPr="00D31896">
        <w:rPr>
          <w:rFonts w:ascii="Arial" w:hAnsi="Arial" w:cs="Arial"/>
          <w:sz w:val="20"/>
        </w:rPr>
        <w:t>.</w:t>
      </w:r>
    </w:p>
    <w:p w14:paraId="20BCAE0F" w14:textId="79A30983" w:rsidR="00BD3007" w:rsidRPr="003A283B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D31896">
        <w:rPr>
          <w:rFonts w:ascii="Arial" w:hAnsi="Arial" w:cs="Arial"/>
          <w:color w:val="000000"/>
          <w:sz w:val="20"/>
        </w:rPr>
        <w:t>Przetwarzanie Pani/Pana danych osobowych odbędzie się w celu nawiązania zatrudnienia</w:t>
      </w:r>
      <w:r w:rsidRPr="00D31896">
        <w:rPr>
          <w:rFonts w:ascii="Arial" w:hAnsi="Arial" w:cs="Arial"/>
          <w:color w:val="000000"/>
          <w:sz w:val="20"/>
        </w:rPr>
        <w:br/>
        <w:t xml:space="preserve">na podstawie obowiązujących przepisów, </w:t>
      </w:r>
      <w:r w:rsidR="003D5DEF">
        <w:rPr>
          <w:rFonts w:ascii="Arial" w:hAnsi="Arial" w:cs="Arial"/>
          <w:color w:val="000000"/>
          <w:sz w:val="20"/>
        </w:rPr>
        <w:t xml:space="preserve">tj. </w:t>
      </w:r>
      <w:r w:rsidRPr="00D31896">
        <w:rPr>
          <w:rFonts w:ascii="Arial" w:hAnsi="Arial" w:cs="Arial"/>
          <w:color w:val="000000"/>
          <w:sz w:val="20"/>
        </w:rPr>
        <w:t>na podstawie art. 6 ust 1 lit. c RODO</w:t>
      </w:r>
      <w:r w:rsidR="003D5DEF">
        <w:rPr>
          <w:rFonts w:ascii="Arial" w:hAnsi="Arial" w:cs="Arial"/>
          <w:color w:val="000000"/>
          <w:sz w:val="20"/>
        </w:rPr>
        <w:t xml:space="preserve"> </w:t>
      </w:r>
      <w:r w:rsidR="003D5DEF" w:rsidRPr="003A283B">
        <w:rPr>
          <w:rFonts w:ascii="Arial" w:hAnsi="Arial" w:cs="Arial"/>
          <w:sz w:val="20"/>
        </w:rPr>
        <w:t>oraz na podstawie art. 22</w:t>
      </w:r>
      <w:r w:rsidR="003D5DEF" w:rsidRPr="003A283B">
        <w:rPr>
          <w:rFonts w:ascii="Arial" w:hAnsi="Arial" w:cs="Arial"/>
          <w:sz w:val="20"/>
          <w:vertAlign w:val="superscript"/>
        </w:rPr>
        <w:t>1</w:t>
      </w:r>
      <w:r w:rsidR="003D5DEF" w:rsidRPr="003A283B">
        <w:rPr>
          <w:rFonts w:ascii="Arial" w:hAnsi="Arial" w:cs="Arial"/>
          <w:sz w:val="20"/>
        </w:rPr>
        <w:t xml:space="preserve"> § 1 i § 2 Kodeksu pracy (t. j. Dz. U. 2022 r., poz. 1510).</w:t>
      </w:r>
    </w:p>
    <w:p w14:paraId="016E3AD6" w14:textId="33C40CC3" w:rsidR="00BD3007" w:rsidRPr="00040793" w:rsidRDefault="006C7D51" w:rsidP="0085191B">
      <w:pPr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040793">
        <w:rPr>
          <w:rStyle w:val="Uwydatnienie"/>
          <w:rFonts w:ascii="Arial" w:hAnsi="Arial" w:cs="Arial"/>
          <w:b/>
          <w:bCs/>
          <w:i w:val="0"/>
          <w:sz w:val="20"/>
        </w:rPr>
        <w:t>Dane o</w:t>
      </w:r>
      <w:r w:rsidR="00D118A5" w:rsidRPr="00040793">
        <w:rPr>
          <w:rStyle w:val="Uwydatnienie"/>
          <w:rFonts w:ascii="Arial" w:hAnsi="Arial" w:cs="Arial"/>
          <w:b/>
          <w:bCs/>
          <w:i w:val="0"/>
          <w:sz w:val="20"/>
        </w:rPr>
        <w:t>sobowe będą również przetwarzan</w:t>
      </w:r>
      <w:r w:rsidRPr="00040793">
        <w:rPr>
          <w:rStyle w:val="Uwydatnienie"/>
          <w:rFonts w:ascii="Arial" w:hAnsi="Arial" w:cs="Arial"/>
          <w:b/>
          <w:bCs/>
          <w:i w:val="0"/>
          <w:sz w:val="20"/>
        </w:rPr>
        <w:t>e na podstawie zgody</w:t>
      </w:r>
      <w:r w:rsidR="003D5DEF">
        <w:rPr>
          <w:rStyle w:val="Uwydatnienie"/>
          <w:rFonts w:ascii="Arial" w:hAnsi="Arial" w:cs="Arial"/>
          <w:b/>
          <w:bCs/>
          <w:i w:val="0"/>
          <w:sz w:val="20"/>
        </w:rPr>
        <w:t>.</w:t>
      </w:r>
    </w:p>
    <w:p w14:paraId="7CD3DEDB" w14:textId="05690690" w:rsidR="00BD3007" w:rsidRPr="00040793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040793">
        <w:rPr>
          <w:rStyle w:val="Uwydatnienie"/>
          <w:rFonts w:ascii="Arial" w:hAnsi="Arial" w:cs="Arial"/>
          <w:i w:val="0"/>
          <w:sz w:val="20"/>
        </w:rPr>
        <w:t>Pozostałe dane osobowe</w:t>
      </w:r>
      <w:r w:rsidR="003D5DEF">
        <w:rPr>
          <w:rStyle w:val="Uwydatnienie"/>
          <w:rFonts w:ascii="Arial" w:hAnsi="Arial" w:cs="Arial"/>
          <w:i w:val="0"/>
          <w:sz w:val="20"/>
        </w:rPr>
        <w:t xml:space="preserve"> </w:t>
      </w:r>
      <w:r w:rsidRPr="00040793">
        <w:rPr>
          <w:rStyle w:val="Uwydatnienie"/>
          <w:rFonts w:ascii="Arial" w:hAnsi="Arial" w:cs="Arial"/>
          <w:i w:val="0"/>
          <w:sz w:val="20"/>
        </w:rPr>
        <w:t xml:space="preserve">będą przetwarzane, jeżeli Pan/Pani </w:t>
      </w:r>
      <w:r w:rsidR="001E42FA" w:rsidRPr="00040793">
        <w:rPr>
          <w:rStyle w:val="Uwydatnienie"/>
          <w:rFonts w:ascii="Arial" w:hAnsi="Arial" w:cs="Arial"/>
          <w:i w:val="0"/>
          <w:sz w:val="20"/>
        </w:rPr>
        <w:t>dołączy inne dokumenty</w:t>
      </w:r>
      <w:r w:rsidRPr="00040793">
        <w:rPr>
          <w:rStyle w:val="Uwydatnienie"/>
          <w:rFonts w:ascii="Arial" w:hAnsi="Arial" w:cs="Arial"/>
          <w:i w:val="0"/>
          <w:sz w:val="20"/>
        </w:rPr>
        <w:t xml:space="preserve">. Jednocześnie zgoda na przetwarzanie danych osobowych nie będzie stanowiła podstawy do ich przetwarzania, jeżeli obowiązujące przepisy prawa na to nie pozwalają. </w:t>
      </w:r>
    </w:p>
    <w:p w14:paraId="671983D3" w14:textId="7A65F063" w:rsidR="00BD3007" w:rsidRPr="00040793" w:rsidRDefault="006C7D51" w:rsidP="0085191B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040793">
        <w:rPr>
          <w:rStyle w:val="Uwydatnienie"/>
          <w:rFonts w:ascii="Arial" w:hAnsi="Arial" w:cs="Arial"/>
          <w:i w:val="0"/>
          <w:sz w:val="20"/>
        </w:rPr>
        <w:t xml:space="preserve">Przepisy </w:t>
      </w:r>
      <w:r w:rsidR="003D5DEF">
        <w:rPr>
          <w:rStyle w:val="Uwydatnienie"/>
          <w:rFonts w:ascii="Arial" w:hAnsi="Arial" w:cs="Arial"/>
          <w:i w:val="0"/>
          <w:sz w:val="20"/>
        </w:rPr>
        <w:t xml:space="preserve">krajowe </w:t>
      </w:r>
      <w:r w:rsidRPr="00040793">
        <w:rPr>
          <w:rStyle w:val="Uwydatnienie"/>
          <w:rFonts w:ascii="Arial" w:hAnsi="Arial" w:cs="Arial"/>
          <w:i w:val="0"/>
          <w:sz w:val="20"/>
        </w:rPr>
        <w:t>uprawniające do przetwarzania danych osobowych: art. 22</w:t>
      </w:r>
      <w:r w:rsidRPr="00040793">
        <w:rPr>
          <w:rStyle w:val="Uwydatnienie"/>
          <w:rFonts w:ascii="Arial" w:hAnsi="Arial" w:cs="Arial"/>
          <w:i w:val="0"/>
          <w:sz w:val="20"/>
          <w:vertAlign w:val="superscript"/>
        </w:rPr>
        <w:t>1a</w:t>
      </w:r>
      <w:r w:rsidRPr="00040793">
        <w:rPr>
          <w:rStyle w:val="Uwydatnienie"/>
          <w:rFonts w:ascii="Arial" w:hAnsi="Arial" w:cs="Arial"/>
          <w:i w:val="0"/>
          <w:sz w:val="20"/>
        </w:rPr>
        <w:t xml:space="preserve"> i 22</w:t>
      </w:r>
      <w:r w:rsidRPr="00040793">
        <w:rPr>
          <w:rStyle w:val="Uwydatnienie"/>
          <w:rFonts w:ascii="Arial" w:hAnsi="Arial" w:cs="Arial"/>
          <w:i w:val="0"/>
          <w:sz w:val="20"/>
          <w:vertAlign w:val="superscript"/>
        </w:rPr>
        <w:t>1b</w:t>
      </w:r>
      <w:r w:rsidRPr="00040793">
        <w:rPr>
          <w:rStyle w:val="Uwydatnienie"/>
          <w:rFonts w:ascii="Arial" w:hAnsi="Arial" w:cs="Arial"/>
          <w:i w:val="0"/>
          <w:sz w:val="20"/>
        </w:rPr>
        <w:t xml:space="preserve"> Kodeksu pracy oraz art. 6 ust. 1 lit. a RODO.</w:t>
      </w:r>
    </w:p>
    <w:p w14:paraId="58E31C3A" w14:textId="1F7E65E1" w:rsidR="00BD3007" w:rsidRPr="003A283B" w:rsidRDefault="006C7D51" w:rsidP="0085191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b/>
          <w:sz w:val="20"/>
        </w:rPr>
        <w:t xml:space="preserve">[Okres przechowywania] </w:t>
      </w:r>
      <w:r w:rsidRPr="00D31896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  <w:r w:rsidR="003A283B">
        <w:rPr>
          <w:rFonts w:ascii="Arial" w:hAnsi="Arial" w:cs="Arial"/>
          <w:color w:val="000000"/>
          <w:sz w:val="20"/>
        </w:rPr>
        <w:t xml:space="preserve">                  </w:t>
      </w:r>
      <w:r w:rsidR="00EF0D5D" w:rsidRPr="003A283B">
        <w:rPr>
          <w:rFonts w:ascii="Arial" w:hAnsi="Arial" w:cs="Arial"/>
          <w:sz w:val="20"/>
        </w:rPr>
        <w:t xml:space="preserve">W przypadku, gdy nastąpi nawiązanie stosunku pracy dane osobowe będą przetwarzane przez czas trwania stosunku pracy oraz dalej przez okres czasu wyznaczony przepisami prawa ubezpieczeń społecznych oraz przepisami o dokumentacji pracowniczej. </w:t>
      </w:r>
    </w:p>
    <w:p w14:paraId="1BBED076" w14:textId="5839011E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b/>
          <w:sz w:val="20"/>
        </w:rPr>
        <w:t xml:space="preserve">[Prawa kandydata] </w:t>
      </w:r>
      <w:r w:rsidRPr="00D31896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D31896">
        <w:rPr>
          <w:rFonts w:ascii="Arial" w:hAnsi="Arial" w:cs="Arial"/>
          <w:color w:val="000000"/>
          <w:sz w:val="20"/>
        </w:rPr>
        <w:br/>
        <w:t xml:space="preserve">iż przetwarzanie danych osobowych </w:t>
      </w:r>
      <w:r w:rsidR="00B67FD9" w:rsidRPr="00D31896">
        <w:rPr>
          <w:rFonts w:ascii="Arial" w:hAnsi="Arial" w:cs="Arial"/>
          <w:color w:val="000000"/>
          <w:sz w:val="20"/>
        </w:rPr>
        <w:t xml:space="preserve">dotyczących </w:t>
      </w:r>
      <w:r w:rsidRPr="00D31896">
        <w:rPr>
          <w:rFonts w:ascii="Arial" w:hAnsi="Arial" w:cs="Arial"/>
          <w:color w:val="000000"/>
          <w:sz w:val="20"/>
        </w:rPr>
        <w:t xml:space="preserve">Pani/Pana, narusza przepisy prawa. </w:t>
      </w:r>
    </w:p>
    <w:p w14:paraId="02500E38" w14:textId="77777777" w:rsidR="00BD3007" w:rsidRPr="00D31896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§1 Kodeksu Pracy.  </w:t>
      </w:r>
    </w:p>
    <w:p w14:paraId="543E3B88" w14:textId="40D479B5" w:rsid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1896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D3189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D31896">
        <w:rPr>
          <w:rFonts w:ascii="Arial" w:hAnsi="Arial" w:cs="Arial"/>
          <w:color w:val="000000"/>
          <w:sz w:val="20"/>
        </w:rPr>
        <w:t xml:space="preserve">Kodeksu Pracy. Konsekwencją niepodania danych osobowych będzie brak możliwości udziału </w:t>
      </w:r>
      <w:r w:rsidR="000714CA" w:rsidRPr="00D31896">
        <w:rPr>
          <w:rFonts w:ascii="Arial" w:hAnsi="Arial" w:cs="Arial"/>
          <w:color w:val="000000"/>
          <w:sz w:val="20"/>
        </w:rPr>
        <w:t xml:space="preserve">w </w:t>
      </w:r>
      <w:r w:rsidRPr="00D31896">
        <w:rPr>
          <w:rFonts w:ascii="Arial" w:hAnsi="Arial" w:cs="Arial"/>
          <w:color w:val="000000"/>
          <w:sz w:val="20"/>
        </w:rPr>
        <w:t xml:space="preserve">ww. procesie. </w:t>
      </w:r>
    </w:p>
    <w:p w14:paraId="324DEF91" w14:textId="41EBBA61" w:rsidR="00124905" w:rsidRPr="00D3281B" w:rsidRDefault="00124905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Do oferty mogą zostać dołączone inne dokumenty w tym opinie i referencje z poprzednich miejsc pracy . Podanie tych danych osobowych przez Panią/Pa</w:t>
      </w:r>
      <w:r w:rsidR="009063CB">
        <w:rPr>
          <w:rFonts w:ascii="Arial" w:hAnsi="Arial" w:cs="Arial"/>
          <w:color w:val="000000"/>
          <w:sz w:val="20"/>
        </w:rPr>
        <w:t xml:space="preserve">na jest dobrowolne i opcjonalne. Podając je wyraża Pani/Pan zgodę na ich przetwarzanie. Nie dołączenie tych dodatkowych danych osobowych nie wpłynie </w:t>
      </w:r>
      <w:r w:rsidR="009063CB" w:rsidRPr="00D3281B">
        <w:rPr>
          <w:rFonts w:ascii="Arial" w:hAnsi="Arial" w:cs="Arial"/>
          <w:sz w:val="20"/>
        </w:rPr>
        <w:t>negatywnie na rozpatrywanie Pani/Pana kandydatury na stanowisko.</w:t>
      </w:r>
    </w:p>
    <w:p w14:paraId="727EAB4B" w14:textId="77777777" w:rsidR="00BD3007" w:rsidRPr="00D3281B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0"/>
        </w:rPr>
      </w:pPr>
      <w:r w:rsidRPr="00D3281B">
        <w:rPr>
          <w:rFonts w:ascii="Arial" w:hAnsi="Arial" w:cs="Arial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007E59C1" w14:textId="6BE73681" w:rsidR="00BD3007" w:rsidRPr="00D3281B" w:rsidRDefault="006C7D51" w:rsidP="0085191B">
      <w:pPr>
        <w:spacing w:before="60" w:after="60" w:line="360" w:lineRule="auto"/>
        <w:jc w:val="both"/>
        <w:rPr>
          <w:rFonts w:ascii="Arial" w:hAnsi="Arial" w:cs="Arial"/>
          <w:sz w:val="20"/>
        </w:rPr>
      </w:pPr>
      <w:r w:rsidRPr="00D3281B">
        <w:rPr>
          <w:rFonts w:ascii="Arial" w:hAnsi="Arial" w:cs="Arial"/>
          <w:sz w:val="20"/>
        </w:rPr>
        <w:t xml:space="preserve">Oświadczenie o wycofaniu zgody oraz sprzeciw należy kierować na adres mailowy: </w:t>
      </w:r>
      <w:r w:rsidR="00C740A1" w:rsidRPr="003A283B">
        <w:rPr>
          <w:rFonts w:ascii="Arial" w:hAnsi="Arial" w:cs="Arial"/>
          <w:sz w:val="20"/>
          <w:u w:val="single"/>
        </w:rPr>
        <w:t>baligrod@krosno.lasy.gov.pl</w:t>
      </w:r>
    </w:p>
    <w:p w14:paraId="0A45FE2F" w14:textId="77777777" w:rsidR="00BD3007" w:rsidRDefault="006C7D51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0"/>
        </w:rPr>
      </w:pPr>
      <w:r w:rsidRPr="00D3281B">
        <w:rPr>
          <w:rFonts w:ascii="Arial" w:hAnsi="Arial" w:cs="Arial"/>
          <w:sz w:val="20"/>
        </w:rPr>
        <w:t>Dane nie będą przekazywane do państw trzecich, z wyjątkiem sytuacji przewidzianych w przepisach prawa.</w:t>
      </w:r>
    </w:p>
    <w:p w14:paraId="0C9769E3" w14:textId="0D969CA1" w:rsidR="003D5DEF" w:rsidRPr="003A283B" w:rsidRDefault="003D5DEF" w:rsidP="0085191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0"/>
        </w:rPr>
      </w:pPr>
      <w:r w:rsidRPr="003A283B">
        <w:rPr>
          <w:rFonts w:ascii="Arial" w:hAnsi="Arial" w:cs="Arial"/>
          <w:sz w:val="20"/>
        </w:rPr>
        <w:t xml:space="preserve">Dane osobowe mogą być udostępniane do podmiotów współpracujących z administratorem, </w:t>
      </w:r>
      <w:r w:rsidR="00E5178A">
        <w:rPr>
          <w:rFonts w:ascii="Arial" w:hAnsi="Arial" w:cs="Arial"/>
          <w:sz w:val="20"/>
        </w:rPr>
        <w:t xml:space="preserve">                                        </w:t>
      </w:r>
      <w:r w:rsidRPr="003A283B">
        <w:rPr>
          <w:rFonts w:ascii="Arial" w:hAnsi="Arial" w:cs="Arial"/>
          <w:sz w:val="20"/>
        </w:rPr>
        <w:t xml:space="preserve">w szczególności do </w:t>
      </w:r>
      <w:r w:rsidR="001E0F44" w:rsidRPr="003A283B">
        <w:rPr>
          <w:rFonts w:ascii="Arial" w:hAnsi="Arial" w:cs="Arial"/>
          <w:sz w:val="20"/>
        </w:rPr>
        <w:t xml:space="preserve">kancelarii prawnej świadczącej pomoc prawną na rzecz administratora. Poza tym dane osobowe mogą być udostępniane w przypadkach określonych przepisami prawa. </w:t>
      </w:r>
    </w:p>
    <w:p w14:paraId="1EDF5C5C" w14:textId="639FA724" w:rsidR="0085191B" w:rsidRPr="00BB2532" w:rsidRDefault="006C7D51" w:rsidP="00BB2532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D3281B">
        <w:rPr>
          <w:rFonts w:ascii="Arial" w:hAnsi="Arial" w:cs="Arial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="00C740A1" w:rsidRPr="00D3281B">
        <w:rPr>
          <w:rFonts w:ascii="Arial" w:hAnsi="Arial" w:cs="Arial"/>
          <w:sz w:val="20"/>
        </w:rPr>
        <w:t>Baligród</w:t>
      </w:r>
      <w:r w:rsidR="00A042CC" w:rsidRPr="00D3281B">
        <w:rPr>
          <w:rFonts w:ascii="Arial" w:hAnsi="Arial" w:cs="Arial"/>
          <w:sz w:val="20"/>
        </w:rPr>
        <w:t xml:space="preserve"> w </w:t>
      </w:r>
      <w:r w:rsidR="00C740A1" w:rsidRPr="00D3281B">
        <w:rPr>
          <w:rFonts w:ascii="Arial" w:hAnsi="Arial" w:cs="Arial"/>
          <w:sz w:val="20"/>
        </w:rPr>
        <w:t>Baligrodzie</w:t>
      </w:r>
      <w:r w:rsidR="00A042CC" w:rsidRPr="00D3281B">
        <w:rPr>
          <w:rFonts w:ascii="Arial" w:hAnsi="Arial" w:cs="Arial"/>
          <w:sz w:val="20"/>
        </w:rPr>
        <w:t xml:space="preserve"> </w:t>
      </w:r>
      <w:r w:rsidRPr="00D3281B">
        <w:rPr>
          <w:rFonts w:ascii="Arial" w:hAnsi="Arial" w:cs="Arial"/>
          <w:sz w:val="20"/>
        </w:rPr>
        <w:t xml:space="preserve">w każdym przypadku, </w:t>
      </w:r>
      <w:r w:rsidR="00E5178A">
        <w:rPr>
          <w:rFonts w:ascii="Arial" w:hAnsi="Arial" w:cs="Arial"/>
          <w:sz w:val="20"/>
        </w:rPr>
        <w:t xml:space="preserve">                                               </w:t>
      </w:r>
      <w:r w:rsidRPr="00D3281B">
        <w:rPr>
          <w:rFonts w:ascii="Arial" w:hAnsi="Arial" w:cs="Arial"/>
          <w:sz w:val="20"/>
        </w:rPr>
        <w:t xml:space="preserve">w szczególności, jeżeli uważa Pani/Pan, że </w:t>
      </w:r>
      <w:r w:rsidR="000714CA" w:rsidRPr="00D3281B">
        <w:rPr>
          <w:rFonts w:ascii="Arial" w:hAnsi="Arial" w:cs="Arial"/>
          <w:sz w:val="20"/>
        </w:rPr>
        <w:t xml:space="preserve">Nadleśnictwo </w:t>
      </w:r>
      <w:r w:rsidR="00C740A1" w:rsidRPr="00D3281B">
        <w:rPr>
          <w:rFonts w:ascii="Arial" w:hAnsi="Arial" w:cs="Arial"/>
          <w:sz w:val="20"/>
        </w:rPr>
        <w:t xml:space="preserve">Baligród </w:t>
      </w:r>
      <w:r w:rsidRPr="00D3281B">
        <w:rPr>
          <w:rFonts w:ascii="Arial" w:hAnsi="Arial" w:cs="Arial"/>
          <w:sz w:val="20"/>
        </w:rPr>
        <w:t xml:space="preserve">przetwarza Pani/Pana dane osobowe nieprawidłowo lub bezpodstawnie odmawia realizacji Pani/Pana praw.  </w:t>
      </w:r>
      <w:r w:rsidRPr="00D3281B">
        <w:rPr>
          <w:rFonts w:ascii="Arial" w:hAnsi="Arial" w:cs="Arial"/>
          <w:sz w:val="20"/>
        </w:rPr>
        <w:tab/>
      </w:r>
      <w:r w:rsidRPr="00BE5637">
        <w:rPr>
          <w:rFonts w:ascii="Arial" w:hAnsi="Arial" w:cs="Arial"/>
          <w:color w:val="FF0000"/>
          <w:sz w:val="20"/>
        </w:rPr>
        <w:tab/>
      </w:r>
    </w:p>
    <w:p w14:paraId="79E708E4" w14:textId="77777777" w:rsidR="00BD3007" w:rsidRPr="00D31896" w:rsidRDefault="006C7D51" w:rsidP="0085191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D31896">
        <w:rPr>
          <w:rFonts w:ascii="Arial" w:hAnsi="Arial" w:cs="Arial"/>
          <w:sz w:val="20"/>
        </w:rPr>
        <w:tab/>
      </w:r>
      <w:r w:rsidRPr="00D31896">
        <w:rPr>
          <w:rFonts w:ascii="Arial" w:hAnsi="Arial" w:cs="Arial"/>
          <w:sz w:val="20"/>
        </w:rPr>
        <w:tab/>
      </w:r>
    </w:p>
    <w:p w14:paraId="2F4CFA01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71FD6D9" w14:textId="77777777" w:rsidR="0085191B" w:rsidRPr="00D31896" w:rsidRDefault="0085191B" w:rsidP="0085191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</w:p>
    <w:p w14:paraId="5B821E8B" w14:textId="77777777" w:rsidR="00BD3007" w:rsidRPr="00D31896" w:rsidRDefault="006C7D51" w:rsidP="0085191B">
      <w:pPr>
        <w:tabs>
          <w:tab w:val="left" w:pos="360"/>
        </w:tabs>
        <w:spacing w:line="276" w:lineRule="auto"/>
        <w:jc w:val="right"/>
        <w:rPr>
          <w:rFonts w:ascii="Arial" w:hAnsi="Arial" w:cs="Arial"/>
        </w:rPr>
      </w:pP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</w:r>
      <w:r w:rsidRPr="00D31896">
        <w:rPr>
          <w:rFonts w:ascii="Arial" w:hAnsi="Arial" w:cs="Arial"/>
        </w:rPr>
        <w:tab/>
        <w:t>…………………………………………………………..</w:t>
      </w:r>
    </w:p>
    <w:p w14:paraId="29DAA0ED" w14:textId="77777777" w:rsidR="00BD3007" w:rsidRDefault="006C7D51" w:rsidP="00BD300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D31896">
        <w:rPr>
          <w:rFonts w:ascii="Arial" w:hAnsi="Arial" w:cs="Arial"/>
        </w:rPr>
        <w:t xml:space="preserve">                                                                     </w:t>
      </w:r>
      <w:r w:rsidRPr="00D31896">
        <w:rPr>
          <w:rFonts w:ascii="Arial" w:hAnsi="Arial" w:cs="Arial"/>
          <w:vertAlign w:val="superscript"/>
        </w:rPr>
        <w:t>(miejscowość, data i podpis kandydata)</w:t>
      </w:r>
    </w:p>
    <w:p w14:paraId="435C6330" w14:textId="77777777" w:rsidR="00BD3007" w:rsidRPr="00BD3007" w:rsidRDefault="006C7D51" w:rsidP="00BD3007">
      <w:pPr>
        <w:tabs>
          <w:tab w:val="left" w:pos="331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BD3007" w:rsidRPr="00BD3007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0754" w14:textId="77777777" w:rsidR="005D0BCE" w:rsidRDefault="005D0BCE">
      <w:r>
        <w:separator/>
      </w:r>
    </w:p>
  </w:endnote>
  <w:endnote w:type="continuationSeparator" w:id="0">
    <w:p w14:paraId="0E7D020D" w14:textId="77777777" w:rsidR="005D0BCE" w:rsidRDefault="005D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BC50" w14:textId="77777777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423FCB1" w14:textId="77777777" w:rsidR="00B878E0" w:rsidRDefault="005D0B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8B02" w14:textId="7E88D4CD"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4695">
      <w:rPr>
        <w:noProof/>
      </w:rPr>
      <w:t>2</w:t>
    </w:r>
    <w:r>
      <w:fldChar w:fldCharType="end"/>
    </w:r>
  </w:p>
  <w:p w14:paraId="2C839AC7" w14:textId="77777777" w:rsidR="00A74323" w:rsidRDefault="005D0B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9037" w14:textId="77777777" w:rsidR="005D0BCE" w:rsidRDefault="005D0BCE">
      <w:r>
        <w:separator/>
      </w:r>
    </w:p>
  </w:footnote>
  <w:footnote w:type="continuationSeparator" w:id="0">
    <w:p w14:paraId="3E8BA66C" w14:textId="77777777" w:rsidR="005D0BCE" w:rsidRDefault="005D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0D03" w14:textId="77777777" w:rsidR="005C5E21" w:rsidRDefault="006C7D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0877" w14:textId="77777777" w:rsidR="00B878E0" w:rsidRDefault="005D0BCE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ED"/>
    <w:rsid w:val="00035067"/>
    <w:rsid w:val="00040793"/>
    <w:rsid w:val="000714CA"/>
    <w:rsid w:val="000C66E9"/>
    <w:rsid w:val="0011502C"/>
    <w:rsid w:val="00124905"/>
    <w:rsid w:val="00164903"/>
    <w:rsid w:val="001E0F44"/>
    <w:rsid w:val="001E42FA"/>
    <w:rsid w:val="002047ED"/>
    <w:rsid w:val="00207AC0"/>
    <w:rsid w:val="00246153"/>
    <w:rsid w:val="002A1418"/>
    <w:rsid w:val="002A4695"/>
    <w:rsid w:val="00302490"/>
    <w:rsid w:val="003050EC"/>
    <w:rsid w:val="00323383"/>
    <w:rsid w:val="003A283B"/>
    <w:rsid w:val="003D5DEF"/>
    <w:rsid w:val="004A45C9"/>
    <w:rsid w:val="004C72EA"/>
    <w:rsid w:val="004E2F27"/>
    <w:rsid w:val="00544E7E"/>
    <w:rsid w:val="005562E1"/>
    <w:rsid w:val="005D0BCE"/>
    <w:rsid w:val="005D21A7"/>
    <w:rsid w:val="005D6882"/>
    <w:rsid w:val="006C7D51"/>
    <w:rsid w:val="00771C57"/>
    <w:rsid w:val="0085191B"/>
    <w:rsid w:val="00852644"/>
    <w:rsid w:val="008A5BF7"/>
    <w:rsid w:val="008C215D"/>
    <w:rsid w:val="008D1ECC"/>
    <w:rsid w:val="00906319"/>
    <w:rsid w:val="009063CB"/>
    <w:rsid w:val="00944846"/>
    <w:rsid w:val="009B1BD7"/>
    <w:rsid w:val="009F472F"/>
    <w:rsid w:val="00A042CC"/>
    <w:rsid w:val="00A26949"/>
    <w:rsid w:val="00A67346"/>
    <w:rsid w:val="00A727D0"/>
    <w:rsid w:val="00A755C2"/>
    <w:rsid w:val="00AF41ED"/>
    <w:rsid w:val="00B20C52"/>
    <w:rsid w:val="00B67FD9"/>
    <w:rsid w:val="00B820A9"/>
    <w:rsid w:val="00BA27CE"/>
    <w:rsid w:val="00BA6A14"/>
    <w:rsid w:val="00BB2532"/>
    <w:rsid w:val="00BE5637"/>
    <w:rsid w:val="00C5162F"/>
    <w:rsid w:val="00C71F52"/>
    <w:rsid w:val="00C740A1"/>
    <w:rsid w:val="00C93478"/>
    <w:rsid w:val="00D118A5"/>
    <w:rsid w:val="00D31896"/>
    <w:rsid w:val="00D3281B"/>
    <w:rsid w:val="00DE20BE"/>
    <w:rsid w:val="00DE5721"/>
    <w:rsid w:val="00DF503F"/>
    <w:rsid w:val="00DF5F63"/>
    <w:rsid w:val="00E024DB"/>
    <w:rsid w:val="00E3181E"/>
    <w:rsid w:val="00E5178A"/>
    <w:rsid w:val="00E60FA5"/>
    <w:rsid w:val="00E62526"/>
    <w:rsid w:val="00E84794"/>
    <w:rsid w:val="00E96A55"/>
    <w:rsid w:val="00EC64A7"/>
    <w:rsid w:val="00ED16AB"/>
    <w:rsid w:val="00EE30AD"/>
    <w:rsid w:val="00EF0D5D"/>
    <w:rsid w:val="00F02C0A"/>
    <w:rsid w:val="00F12708"/>
    <w:rsid w:val="00F17589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C49EE"/>
  <w15:docId w15:val="{E474E752-419A-4FBB-87CE-04D9788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4160-9CC7-4ADB-86DD-78AE10D5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Damian Kazanecki - Nadleśnictwo Baligród</cp:lastModifiedBy>
  <cp:revision>2</cp:revision>
  <cp:lastPrinted>2020-10-08T06:08:00Z</cp:lastPrinted>
  <dcterms:created xsi:type="dcterms:W3CDTF">2023-11-29T14:11:00Z</dcterms:created>
  <dcterms:modified xsi:type="dcterms:W3CDTF">2023-11-29T14:11:00Z</dcterms:modified>
  <cp:contentStatus>draft</cp:contentStatus>
</cp:coreProperties>
</file>